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16AB3F" w14:textId="580A8016" w:rsidR="003028D7" w:rsidRPr="0008548B" w:rsidRDefault="001A625F" w:rsidP="003028D7">
      <w:pPr>
        <w:pStyle w:val="Nagwek2"/>
        <w:spacing w:before="0"/>
        <w:jc w:val="center"/>
        <w:rPr>
          <w:sz w:val="44"/>
          <w:szCs w:val="44"/>
        </w:rPr>
      </w:pPr>
      <w:r w:rsidRPr="001A625F">
        <w:rPr>
          <w:sz w:val="44"/>
          <w:szCs w:val="44"/>
        </w:rPr>
        <w:t>UMOWA PRZEWOZU</w:t>
      </w:r>
    </w:p>
    <w:p w14:paraId="70D1BB39" w14:textId="783D4E37" w:rsidR="00E50ABB" w:rsidRDefault="001A625F" w:rsidP="00100DA6">
      <w:pPr>
        <w:pStyle w:val="Nagwek2"/>
        <w:spacing w:before="0" w:after="120"/>
        <w:jc w:val="center"/>
        <w:rPr>
          <w:sz w:val="28"/>
          <w:szCs w:val="28"/>
        </w:rPr>
      </w:pPr>
      <w:r>
        <w:rPr>
          <w:sz w:val="28"/>
          <w:szCs w:val="28"/>
        </w:rPr>
        <w:t>GRUP UCZNIOWSKICH</w:t>
      </w:r>
      <w:r w:rsidR="008E5F1A" w:rsidRPr="003028D7">
        <w:rPr>
          <w:sz w:val="28"/>
          <w:szCs w:val="28"/>
        </w:rPr>
        <w:t xml:space="preserve"> DO PARKU FIZYKI W NOWEJ SOLI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838"/>
        <w:gridCol w:w="4395"/>
        <w:gridCol w:w="2829"/>
      </w:tblGrid>
      <w:tr w:rsidR="0008548B" w:rsidRPr="003D0ACE" w14:paraId="4F24E714" w14:textId="77777777" w:rsidTr="00100DA6">
        <w:trPr>
          <w:trHeight w:val="417"/>
        </w:trPr>
        <w:tc>
          <w:tcPr>
            <w:tcW w:w="3439" w:type="pct"/>
            <w:gridSpan w:val="2"/>
            <w:shd w:val="clear" w:color="auto" w:fill="EAF1DD" w:themeFill="accent3" w:themeFillTint="33"/>
          </w:tcPr>
          <w:p w14:paraId="3A13D045" w14:textId="281CB3C7" w:rsidR="00247369" w:rsidRPr="003D0ACE" w:rsidRDefault="00100DA6" w:rsidP="0036054B">
            <w:pPr>
              <w:rPr>
                <w:lang w:eastAsia="pl-PL"/>
              </w:rPr>
            </w:pPr>
            <w:r>
              <w:rPr>
                <w:lang w:eastAsia="pl-PL"/>
              </w:rPr>
              <w:t>z</w:t>
            </w:r>
            <w:r w:rsidR="0036054B" w:rsidRPr="003D0ACE">
              <w:rPr>
                <w:lang w:eastAsia="pl-PL"/>
              </w:rPr>
              <w:t>awarta w Zielonej Górze, w dniu</w:t>
            </w:r>
          </w:p>
        </w:tc>
        <w:tc>
          <w:tcPr>
            <w:tcW w:w="1561" w:type="pct"/>
          </w:tcPr>
          <w:p w14:paraId="2529C986" w14:textId="77777777" w:rsidR="00105CB9" w:rsidRPr="003D0ACE" w:rsidRDefault="00105CB9" w:rsidP="0036054B">
            <w:pPr>
              <w:rPr>
                <w:b/>
                <w:bCs/>
                <w:lang w:eastAsia="pl-PL"/>
              </w:rPr>
            </w:pPr>
          </w:p>
        </w:tc>
      </w:tr>
      <w:tr w:rsidR="003D0ACE" w:rsidRPr="003D0ACE" w14:paraId="695A4561" w14:textId="77777777" w:rsidTr="00100DA6">
        <w:trPr>
          <w:trHeight w:val="417"/>
        </w:trPr>
        <w:tc>
          <w:tcPr>
            <w:tcW w:w="3439" w:type="pct"/>
            <w:gridSpan w:val="2"/>
            <w:shd w:val="clear" w:color="auto" w:fill="EAF1DD" w:themeFill="accent3" w:themeFillTint="33"/>
          </w:tcPr>
          <w:p w14:paraId="3700E196" w14:textId="71B2D456" w:rsidR="003D0ACE" w:rsidRPr="003D0ACE" w:rsidRDefault="003D0ACE" w:rsidP="0036054B">
            <w:pPr>
              <w:rPr>
                <w:lang w:eastAsia="pl-PL"/>
              </w:rPr>
            </w:pPr>
            <w:r w:rsidRPr="003D0ACE">
              <w:rPr>
                <w:lang w:eastAsia="pl-PL"/>
              </w:rPr>
              <w:t>w wyniku postępowania ogłoszonego w Bazie Konkurencyjności nr</w:t>
            </w:r>
          </w:p>
        </w:tc>
        <w:tc>
          <w:tcPr>
            <w:tcW w:w="1561" w:type="pct"/>
          </w:tcPr>
          <w:p w14:paraId="37DB0BA3" w14:textId="77777777" w:rsidR="003D0ACE" w:rsidRPr="003D0ACE" w:rsidRDefault="003D0ACE" w:rsidP="0036054B">
            <w:pPr>
              <w:rPr>
                <w:b/>
                <w:bCs/>
                <w:lang w:eastAsia="pl-PL"/>
              </w:rPr>
            </w:pPr>
          </w:p>
        </w:tc>
      </w:tr>
      <w:tr w:rsidR="0008548B" w:rsidRPr="003D0ACE" w14:paraId="0F48E38B" w14:textId="77777777" w:rsidTr="0036054B">
        <w:trPr>
          <w:trHeight w:val="567"/>
        </w:trPr>
        <w:tc>
          <w:tcPr>
            <w:tcW w:w="1014" w:type="pct"/>
            <w:shd w:val="clear" w:color="auto" w:fill="EAF1DD" w:themeFill="accent3" w:themeFillTint="33"/>
          </w:tcPr>
          <w:p w14:paraId="55C1DC75" w14:textId="1CFB3B1C" w:rsidR="0008548B" w:rsidRPr="003D0ACE" w:rsidRDefault="0036054B" w:rsidP="0036054B">
            <w:pPr>
              <w:rPr>
                <w:b/>
                <w:bCs/>
                <w:lang w:eastAsia="pl-PL"/>
              </w:rPr>
            </w:pPr>
            <w:r w:rsidRPr="003D0ACE">
              <w:rPr>
                <w:lang w:eastAsia="pl-PL"/>
              </w:rPr>
              <w:t>Zamawiający</w:t>
            </w:r>
          </w:p>
        </w:tc>
        <w:tc>
          <w:tcPr>
            <w:tcW w:w="3986" w:type="pct"/>
            <w:gridSpan w:val="2"/>
          </w:tcPr>
          <w:p w14:paraId="7F9128E5" w14:textId="375414E3" w:rsidR="0036054B" w:rsidRPr="003D0ACE" w:rsidRDefault="0036054B" w:rsidP="0036054B">
            <w:pPr>
              <w:rPr>
                <w:lang w:eastAsia="pl-PL"/>
              </w:rPr>
            </w:pPr>
            <w:r w:rsidRPr="003D0ACE">
              <w:rPr>
                <w:lang w:eastAsia="pl-PL"/>
              </w:rPr>
              <w:t>Polskie Towarzystwo Ekonomiczne, NIP 9290118015</w:t>
            </w:r>
          </w:p>
          <w:p w14:paraId="09334774" w14:textId="12CA8D08" w:rsidR="0008548B" w:rsidRPr="003D0ACE" w:rsidRDefault="0036054B" w:rsidP="0036054B">
            <w:pPr>
              <w:rPr>
                <w:lang w:eastAsia="pl-PL"/>
              </w:rPr>
            </w:pPr>
            <w:r w:rsidRPr="003D0ACE">
              <w:rPr>
                <w:lang w:eastAsia="pl-PL"/>
              </w:rPr>
              <w:t>65-066 Zielona Góra ul. Żeromskiego 3</w:t>
            </w:r>
          </w:p>
        </w:tc>
      </w:tr>
      <w:tr w:rsidR="0008548B" w:rsidRPr="003D0ACE" w14:paraId="1CEF4699" w14:textId="77777777" w:rsidTr="0036054B">
        <w:trPr>
          <w:trHeight w:val="567"/>
        </w:trPr>
        <w:tc>
          <w:tcPr>
            <w:tcW w:w="1014" w:type="pct"/>
            <w:shd w:val="clear" w:color="auto" w:fill="EAF1DD" w:themeFill="accent3" w:themeFillTint="33"/>
          </w:tcPr>
          <w:p w14:paraId="7A4DFA06" w14:textId="0854F046" w:rsidR="0008548B" w:rsidRPr="003D0ACE" w:rsidRDefault="0036054B" w:rsidP="0036054B">
            <w:r w:rsidRPr="003D0ACE">
              <w:t>Przewoźnik</w:t>
            </w:r>
          </w:p>
        </w:tc>
        <w:tc>
          <w:tcPr>
            <w:tcW w:w="3986" w:type="pct"/>
            <w:gridSpan w:val="2"/>
          </w:tcPr>
          <w:p w14:paraId="1C7DB0AB" w14:textId="77777777" w:rsidR="0008548B" w:rsidRPr="003D0ACE" w:rsidRDefault="0008548B" w:rsidP="0036054B">
            <w:pPr>
              <w:rPr>
                <w:b/>
                <w:bCs/>
                <w:lang w:eastAsia="pl-PL"/>
              </w:rPr>
            </w:pPr>
          </w:p>
        </w:tc>
      </w:tr>
    </w:tbl>
    <w:p w14:paraId="414433E8" w14:textId="017E3234" w:rsidR="0036054B" w:rsidRPr="003D0ACE" w:rsidRDefault="0036054B" w:rsidP="0023160E">
      <w:pPr>
        <w:spacing w:before="120" w:after="0" w:line="240" w:lineRule="auto"/>
        <w:jc w:val="center"/>
        <w:rPr>
          <w:bCs/>
          <w:lang w:eastAsia="pl-PL"/>
        </w:rPr>
      </w:pPr>
      <w:r w:rsidRPr="003D0ACE">
        <w:rPr>
          <w:bCs/>
          <w:lang w:eastAsia="pl-PL"/>
        </w:rPr>
        <w:t>§ 1</w:t>
      </w:r>
    </w:p>
    <w:p w14:paraId="708822B8" w14:textId="59CF6E7E" w:rsidR="0036054B" w:rsidRPr="0036054B" w:rsidRDefault="0036054B" w:rsidP="0036054B">
      <w:pPr>
        <w:spacing w:after="0" w:line="240" w:lineRule="auto"/>
        <w:jc w:val="both"/>
        <w:rPr>
          <w:bCs/>
          <w:lang w:eastAsia="pl-PL"/>
        </w:rPr>
      </w:pPr>
      <w:r w:rsidRPr="003D0ACE">
        <w:rPr>
          <w:bCs/>
          <w:lang w:eastAsia="pl-PL"/>
        </w:rPr>
        <w:t xml:space="preserve">Zamawiający </w:t>
      </w:r>
      <w:r w:rsidRPr="0036054B">
        <w:rPr>
          <w:bCs/>
          <w:lang w:eastAsia="pl-PL"/>
        </w:rPr>
        <w:t xml:space="preserve">zleca, a Przewoźnik </w:t>
      </w:r>
      <w:r w:rsidR="00251851">
        <w:rPr>
          <w:bCs/>
          <w:lang w:eastAsia="pl-PL"/>
        </w:rPr>
        <w:t>przyjmuje do realizacji</w:t>
      </w:r>
      <w:r w:rsidRPr="0036054B">
        <w:rPr>
          <w:bCs/>
          <w:lang w:eastAsia="pl-PL"/>
        </w:rPr>
        <w:t xml:space="preserve"> </w:t>
      </w:r>
      <w:r w:rsidR="00BC5E4A" w:rsidRPr="003D0ACE">
        <w:rPr>
          <w:bCs/>
          <w:lang w:eastAsia="pl-PL"/>
        </w:rPr>
        <w:t xml:space="preserve">- </w:t>
      </w:r>
      <w:r w:rsidRPr="0036054B">
        <w:rPr>
          <w:bCs/>
          <w:lang w:eastAsia="pl-PL"/>
        </w:rPr>
        <w:t xml:space="preserve">w zakresie działalności swego przedsiębiorstwa </w:t>
      </w:r>
      <w:r w:rsidR="00BC5E4A" w:rsidRPr="003D0ACE">
        <w:rPr>
          <w:bCs/>
          <w:lang w:eastAsia="pl-PL"/>
        </w:rPr>
        <w:t xml:space="preserve">- </w:t>
      </w:r>
      <w:r w:rsidRPr="0036054B">
        <w:rPr>
          <w:bCs/>
          <w:lang w:eastAsia="pl-PL"/>
        </w:rPr>
        <w:t>przew</w:t>
      </w:r>
      <w:r w:rsidR="00251851">
        <w:rPr>
          <w:bCs/>
          <w:lang w:eastAsia="pl-PL"/>
        </w:rPr>
        <w:t>ozy</w:t>
      </w:r>
      <w:r w:rsidRPr="0036054B">
        <w:rPr>
          <w:bCs/>
          <w:lang w:eastAsia="pl-PL"/>
        </w:rPr>
        <w:t xml:space="preserve"> </w:t>
      </w:r>
      <w:r w:rsidRPr="003D0ACE">
        <w:rPr>
          <w:bCs/>
          <w:lang w:eastAsia="pl-PL"/>
        </w:rPr>
        <w:t>grup uczniowskich</w:t>
      </w:r>
      <w:r w:rsidRPr="0036054B">
        <w:rPr>
          <w:bCs/>
          <w:lang w:eastAsia="pl-PL"/>
        </w:rPr>
        <w:t xml:space="preserve"> z</w:t>
      </w:r>
      <w:r w:rsidRPr="003D0ACE">
        <w:rPr>
          <w:bCs/>
          <w:lang w:eastAsia="pl-PL"/>
        </w:rPr>
        <w:t xml:space="preserve">e szkół biorących udział w projekcie Ciekawa Nauka (www.ciekawanauka.pl), położonych na obszarze Lubuskiego Trójmiasta – </w:t>
      </w:r>
      <w:r w:rsidR="00AD678A" w:rsidRPr="003D0ACE">
        <w:rPr>
          <w:bCs/>
          <w:lang w:eastAsia="pl-PL"/>
        </w:rPr>
        <w:t xml:space="preserve">na zajęcia </w:t>
      </w:r>
      <w:r w:rsidRPr="003D0ACE">
        <w:rPr>
          <w:bCs/>
          <w:lang w:eastAsia="pl-PL"/>
        </w:rPr>
        <w:t xml:space="preserve">do </w:t>
      </w:r>
      <w:r w:rsidRPr="0036054B">
        <w:rPr>
          <w:bCs/>
          <w:lang w:eastAsia="pl-PL"/>
        </w:rPr>
        <w:t xml:space="preserve"> </w:t>
      </w:r>
      <w:r w:rsidRPr="003D0ACE">
        <w:rPr>
          <w:bCs/>
          <w:lang w:eastAsia="pl-PL"/>
        </w:rPr>
        <w:t xml:space="preserve">Parku Fizyki </w:t>
      </w:r>
      <w:r w:rsidR="00AD678A" w:rsidRPr="003D0ACE">
        <w:rPr>
          <w:bCs/>
          <w:lang w:eastAsia="pl-PL"/>
        </w:rPr>
        <w:t>(</w:t>
      </w:r>
      <w:r w:rsidR="00FC034C" w:rsidRPr="003D0ACE">
        <w:rPr>
          <w:bCs/>
          <w:lang w:eastAsia="pl-PL"/>
        </w:rPr>
        <w:t>Aleja Zdzisława Malczuka, 67-100 Nowa Sól</w:t>
      </w:r>
      <w:r w:rsidR="00AD678A" w:rsidRPr="003D0ACE">
        <w:rPr>
          <w:bCs/>
          <w:lang w:eastAsia="pl-PL"/>
        </w:rPr>
        <w:t>), a po zakończeniu zajęć – z powrotem do szkoły.</w:t>
      </w:r>
    </w:p>
    <w:p w14:paraId="31A8EC13" w14:textId="77777777" w:rsidR="0036054B" w:rsidRPr="0036054B" w:rsidRDefault="0036054B" w:rsidP="003D0ACE">
      <w:pPr>
        <w:spacing w:before="120" w:after="0" w:line="240" w:lineRule="auto"/>
        <w:jc w:val="center"/>
        <w:rPr>
          <w:bCs/>
          <w:lang w:eastAsia="pl-PL"/>
        </w:rPr>
      </w:pPr>
      <w:r w:rsidRPr="0036054B">
        <w:rPr>
          <w:bCs/>
          <w:lang w:eastAsia="pl-PL"/>
        </w:rPr>
        <w:t>§ 2</w:t>
      </w:r>
    </w:p>
    <w:p w14:paraId="4F9C3B81" w14:textId="3340DBE4" w:rsidR="005E76B4" w:rsidRPr="005E76B4" w:rsidRDefault="005E76B4" w:rsidP="00AD678A">
      <w:pPr>
        <w:numPr>
          <w:ilvl w:val="0"/>
          <w:numId w:val="38"/>
        </w:numPr>
        <w:spacing w:after="0" w:line="240" w:lineRule="auto"/>
        <w:ind w:left="284" w:hanging="284"/>
        <w:jc w:val="both"/>
        <w:rPr>
          <w:bCs/>
          <w:lang w:eastAsia="pl-PL"/>
        </w:rPr>
      </w:pPr>
      <w:r w:rsidRPr="005E76B4">
        <w:rPr>
          <w:bCs/>
          <w:lang w:eastAsia="pl-PL"/>
        </w:rPr>
        <w:t>Przewoźnik zrealizuje przewozy od kwietnia do października 2026 r</w:t>
      </w:r>
      <w:r>
        <w:rPr>
          <w:bCs/>
          <w:lang w:eastAsia="pl-PL"/>
        </w:rPr>
        <w:t>.</w:t>
      </w:r>
      <w:r w:rsidRPr="005E76B4">
        <w:rPr>
          <w:bCs/>
          <w:lang w:eastAsia="pl-PL"/>
        </w:rPr>
        <w:t>, zgodnie z harmonogramami.</w:t>
      </w:r>
    </w:p>
    <w:p w14:paraId="387558DD" w14:textId="412BFD2B" w:rsidR="0036054B" w:rsidRDefault="0036054B" w:rsidP="00AD678A">
      <w:pPr>
        <w:numPr>
          <w:ilvl w:val="0"/>
          <w:numId w:val="38"/>
        </w:numPr>
        <w:spacing w:after="0" w:line="240" w:lineRule="auto"/>
        <w:ind w:left="284" w:hanging="284"/>
        <w:jc w:val="both"/>
        <w:rPr>
          <w:bCs/>
          <w:lang w:eastAsia="pl-PL"/>
        </w:rPr>
      </w:pPr>
      <w:r w:rsidRPr="0036054B">
        <w:rPr>
          <w:bCs/>
          <w:lang w:eastAsia="pl-PL"/>
        </w:rPr>
        <w:t xml:space="preserve">Przewoźnik </w:t>
      </w:r>
      <w:r w:rsidR="00BC5E4A" w:rsidRPr="003D0ACE">
        <w:rPr>
          <w:bCs/>
          <w:lang w:eastAsia="pl-PL"/>
        </w:rPr>
        <w:t>zrealizuje</w:t>
      </w:r>
      <w:r w:rsidRPr="0036054B">
        <w:rPr>
          <w:bCs/>
          <w:lang w:eastAsia="pl-PL"/>
        </w:rPr>
        <w:t xml:space="preserve"> przewoz</w:t>
      </w:r>
      <w:r w:rsidR="00BC5E4A" w:rsidRPr="003D0ACE">
        <w:rPr>
          <w:bCs/>
          <w:lang w:eastAsia="pl-PL"/>
        </w:rPr>
        <w:t>y</w:t>
      </w:r>
      <w:r w:rsidRPr="0036054B">
        <w:rPr>
          <w:bCs/>
          <w:lang w:eastAsia="pl-PL"/>
        </w:rPr>
        <w:t xml:space="preserve"> </w:t>
      </w:r>
      <w:r w:rsidR="00BC5E4A" w:rsidRPr="003D0ACE">
        <w:rPr>
          <w:bCs/>
          <w:lang w:eastAsia="pl-PL"/>
        </w:rPr>
        <w:t>autobusami</w:t>
      </w:r>
      <w:r w:rsidRPr="0036054B">
        <w:rPr>
          <w:bCs/>
          <w:lang w:eastAsia="pl-PL"/>
        </w:rPr>
        <w:t xml:space="preserve"> </w:t>
      </w:r>
      <w:r w:rsidR="00BC5E4A" w:rsidRPr="003D0ACE">
        <w:rPr>
          <w:bCs/>
          <w:lang w:eastAsia="pl-PL"/>
        </w:rPr>
        <w:t>do</w:t>
      </w:r>
      <w:r w:rsidRPr="0036054B">
        <w:rPr>
          <w:bCs/>
          <w:lang w:eastAsia="pl-PL"/>
        </w:rPr>
        <w:t>stosowanymi do </w:t>
      </w:r>
      <w:r w:rsidR="00BC5E4A" w:rsidRPr="003D0ACE">
        <w:rPr>
          <w:bCs/>
          <w:lang w:eastAsia="pl-PL"/>
        </w:rPr>
        <w:t>przewozu uczniów</w:t>
      </w:r>
      <w:r w:rsidRPr="0036054B">
        <w:rPr>
          <w:bCs/>
          <w:lang w:eastAsia="pl-PL"/>
        </w:rPr>
        <w:t>.</w:t>
      </w:r>
    </w:p>
    <w:p w14:paraId="0A644B43" w14:textId="6B47BE64" w:rsidR="00562710" w:rsidRPr="0036054B" w:rsidRDefault="00562710" w:rsidP="00AD678A">
      <w:pPr>
        <w:numPr>
          <w:ilvl w:val="0"/>
          <w:numId w:val="38"/>
        </w:numPr>
        <w:spacing w:after="0" w:line="240" w:lineRule="auto"/>
        <w:ind w:left="284" w:hanging="284"/>
        <w:jc w:val="both"/>
        <w:rPr>
          <w:bCs/>
          <w:lang w:eastAsia="pl-PL"/>
        </w:rPr>
      </w:pPr>
      <w:r>
        <w:rPr>
          <w:bCs/>
          <w:lang w:eastAsia="pl-PL"/>
        </w:rPr>
        <w:t>Przewoźnik zatrudnia kierowców autobusu (wykonujących przewozy objęte tą umową) na podstawie stosunku pracy.</w:t>
      </w:r>
    </w:p>
    <w:p w14:paraId="08DEE676" w14:textId="2247441A" w:rsidR="0036054B" w:rsidRPr="0036054B" w:rsidRDefault="0036054B" w:rsidP="00AD678A">
      <w:pPr>
        <w:numPr>
          <w:ilvl w:val="0"/>
          <w:numId w:val="38"/>
        </w:numPr>
        <w:spacing w:after="0" w:line="240" w:lineRule="auto"/>
        <w:ind w:left="284" w:hanging="284"/>
        <w:jc w:val="both"/>
        <w:rPr>
          <w:bCs/>
          <w:lang w:eastAsia="pl-PL"/>
        </w:rPr>
      </w:pPr>
      <w:r w:rsidRPr="0036054B">
        <w:rPr>
          <w:bCs/>
          <w:lang w:eastAsia="pl-PL"/>
        </w:rPr>
        <w:t xml:space="preserve">Przewoźnik zobowiązuje się podstawić </w:t>
      </w:r>
      <w:r w:rsidR="00BC5E4A" w:rsidRPr="003D0ACE">
        <w:rPr>
          <w:bCs/>
          <w:lang w:eastAsia="pl-PL"/>
        </w:rPr>
        <w:t xml:space="preserve">autobus pod szkołę </w:t>
      </w:r>
      <w:r w:rsidR="00251851">
        <w:rPr>
          <w:bCs/>
          <w:lang w:eastAsia="pl-PL"/>
        </w:rPr>
        <w:t xml:space="preserve">wg harmonogramu, </w:t>
      </w:r>
      <w:r w:rsidR="00BC5E4A" w:rsidRPr="003D0ACE">
        <w:rPr>
          <w:bCs/>
          <w:lang w:eastAsia="pl-PL"/>
        </w:rPr>
        <w:t>ok</w:t>
      </w:r>
      <w:r w:rsidR="00251851">
        <w:rPr>
          <w:bCs/>
          <w:lang w:eastAsia="pl-PL"/>
        </w:rPr>
        <w:t>oło</w:t>
      </w:r>
      <w:r w:rsidR="00BC5E4A" w:rsidRPr="003D0ACE">
        <w:rPr>
          <w:bCs/>
          <w:lang w:eastAsia="pl-PL"/>
        </w:rPr>
        <w:t xml:space="preserve"> godziny 8:00, aby  uczniowie mogli przyjechać </w:t>
      </w:r>
      <w:r w:rsidR="00FC034C" w:rsidRPr="003D0ACE">
        <w:rPr>
          <w:bCs/>
          <w:lang w:eastAsia="pl-PL"/>
        </w:rPr>
        <w:t>do</w:t>
      </w:r>
      <w:r w:rsidR="00BC5E4A" w:rsidRPr="003D0ACE">
        <w:rPr>
          <w:bCs/>
          <w:lang w:eastAsia="pl-PL"/>
        </w:rPr>
        <w:t xml:space="preserve"> Parku Fizyki</w:t>
      </w:r>
      <w:r w:rsidR="00FC034C" w:rsidRPr="003D0ACE">
        <w:rPr>
          <w:bCs/>
          <w:lang w:eastAsia="pl-PL"/>
        </w:rPr>
        <w:t xml:space="preserve"> na zajęcia</w:t>
      </w:r>
      <w:r w:rsidR="00BC5E4A" w:rsidRPr="003D0ACE">
        <w:rPr>
          <w:bCs/>
          <w:lang w:eastAsia="pl-PL"/>
        </w:rPr>
        <w:t>, które rozpoczynają się o godzinie 8:30.</w:t>
      </w:r>
    </w:p>
    <w:p w14:paraId="6A3BFDFA" w14:textId="359AC4B2" w:rsidR="0036054B" w:rsidRPr="003D0ACE" w:rsidRDefault="00BC5E4A" w:rsidP="003D0ACE">
      <w:pPr>
        <w:numPr>
          <w:ilvl w:val="0"/>
          <w:numId w:val="38"/>
        </w:numPr>
        <w:spacing w:after="120" w:line="240" w:lineRule="auto"/>
        <w:ind w:left="284" w:hanging="284"/>
        <w:jc w:val="both"/>
        <w:rPr>
          <w:bCs/>
          <w:lang w:eastAsia="pl-PL"/>
        </w:rPr>
      </w:pPr>
      <w:r w:rsidRPr="003D0ACE">
        <w:rPr>
          <w:bCs/>
          <w:lang w:eastAsia="pl-PL"/>
        </w:rPr>
        <w:t xml:space="preserve">Przewoźnik wyznacza </w:t>
      </w:r>
      <w:r w:rsidR="00251851">
        <w:rPr>
          <w:bCs/>
          <w:lang w:eastAsia="pl-PL"/>
        </w:rPr>
        <w:t xml:space="preserve">przedstawiciela </w:t>
      </w:r>
      <w:r w:rsidRPr="003D0ACE">
        <w:rPr>
          <w:bCs/>
          <w:lang w:eastAsia="pl-PL"/>
        </w:rPr>
        <w:t>do bieżącego kontaktu z Zamawiającym</w:t>
      </w:r>
      <w:r w:rsidR="00FC034C" w:rsidRPr="003D0ACE">
        <w:rPr>
          <w:bCs/>
          <w:lang w:eastAsia="pl-PL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1"/>
        <w:gridCol w:w="4470"/>
        <w:gridCol w:w="892"/>
        <w:gridCol w:w="2389"/>
      </w:tblGrid>
      <w:tr w:rsidR="00BC5E4A" w:rsidRPr="003D0ACE" w14:paraId="5C2712D1" w14:textId="77777777" w:rsidTr="00FC034C">
        <w:trPr>
          <w:trHeight w:val="567"/>
        </w:trPr>
        <w:tc>
          <w:tcPr>
            <w:tcW w:w="731" w:type="pct"/>
            <w:shd w:val="clear" w:color="auto" w:fill="EAF1DD" w:themeFill="accent3" w:themeFillTint="33"/>
          </w:tcPr>
          <w:p w14:paraId="15CA3BFA" w14:textId="4559F656" w:rsidR="00BC5E4A" w:rsidRPr="003D0ACE" w:rsidRDefault="00BC5E4A" w:rsidP="009168A1">
            <w:pPr>
              <w:spacing w:after="120"/>
              <w:rPr>
                <w:lang w:eastAsia="pl-PL"/>
              </w:rPr>
            </w:pPr>
            <w:r w:rsidRPr="003D0ACE">
              <w:rPr>
                <w:lang w:eastAsia="pl-PL"/>
              </w:rPr>
              <w:t>Panią/Pana</w:t>
            </w:r>
          </w:p>
        </w:tc>
        <w:tc>
          <w:tcPr>
            <w:tcW w:w="2474" w:type="pct"/>
          </w:tcPr>
          <w:p w14:paraId="64469768" w14:textId="77777777" w:rsidR="00BC5E4A" w:rsidRPr="003D0ACE" w:rsidRDefault="00BC5E4A" w:rsidP="009168A1">
            <w:pPr>
              <w:spacing w:after="120"/>
              <w:rPr>
                <w:lang w:eastAsia="pl-PL"/>
              </w:rPr>
            </w:pPr>
          </w:p>
        </w:tc>
        <w:tc>
          <w:tcPr>
            <w:tcW w:w="469" w:type="pct"/>
            <w:shd w:val="clear" w:color="auto" w:fill="EAF1DD" w:themeFill="accent3" w:themeFillTint="33"/>
          </w:tcPr>
          <w:p w14:paraId="032B5C9B" w14:textId="7DF59E67" w:rsidR="00BC5E4A" w:rsidRPr="003D0ACE" w:rsidRDefault="00BC5E4A" w:rsidP="009168A1">
            <w:pPr>
              <w:spacing w:after="120"/>
              <w:rPr>
                <w:lang w:eastAsia="pl-PL"/>
              </w:rPr>
            </w:pPr>
            <w:r w:rsidRPr="003D0ACE">
              <w:rPr>
                <w:lang w:eastAsia="pl-PL"/>
              </w:rPr>
              <w:t>Telefon</w:t>
            </w:r>
          </w:p>
        </w:tc>
        <w:tc>
          <w:tcPr>
            <w:tcW w:w="1326" w:type="pct"/>
          </w:tcPr>
          <w:p w14:paraId="0A6B945B" w14:textId="7C870E90" w:rsidR="00BC5E4A" w:rsidRPr="003D0ACE" w:rsidRDefault="00BC5E4A" w:rsidP="009168A1">
            <w:pPr>
              <w:spacing w:after="120"/>
              <w:rPr>
                <w:lang w:eastAsia="pl-PL"/>
              </w:rPr>
            </w:pPr>
          </w:p>
        </w:tc>
      </w:tr>
    </w:tbl>
    <w:p w14:paraId="6F0C8211" w14:textId="77777777" w:rsidR="0036054B" w:rsidRPr="0036054B" w:rsidRDefault="0036054B" w:rsidP="003D0ACE">
      <w:pPr>
        <w:spacing w:before="120" w:after="0" w:line="240" w:lineRule="auto"/>
        <w:jc w:val="center"/>
        <w:rPr>
          <w:bCs/>
          <w:lang w:eastAsia="pl-PL"/>
        </w:rPr>
      </w:pPr>
      <w:r w:rsidRPr="0036054B">
        <w:rPr>
          <w:bCs/>
          <w:lang w:eastAsia="pl-PL"/>
        </w:rPr>
        <w:t>§ 3</w:t>
      </w:r>
    </w:p>
    <w:p w14:paraId="2845B9C0" w14:textId="6CEDC925" w:rsidR="0036054B" w:rsidRPr="0036054B" w:rsidRDefault="0036054B" w:rsidP="00AD678A">
      <w:pPr>
        <w:spacing w:after="0" w:line="240" w:lineRule="auto"/>
        <w:jc w:val="both"/>
        <w:rPr>
          <w:bCs/>
          <w:lang w:eastAsia="pl-PL"/>
        </w:rPr>
      </w:pPr>
      <w:r w:rsidRPr="0036054B">
        <w:rPr>
          <w:bCs/>
          <w:lang w:eastAsia="pl-PL"/>
        </w:rPr>
        <w:t xml:space="preserve">Za </w:t>
      </w:r>
      <w:r w:rsidR="00AD678A" w:rsidRPr="003D0ACE">
        <w:rPr>
          <w:bCs/>
          <w:lang w:eastAsia="pl-PL"/>
        </w:rPr>
        <w:t xml:space="preserve">każdy </w:t>
      </w:r>
      <w:r w:rsidRPr="0036054B">
        <w:rPr>
          <w:bCs/>
          <w:lang w:eastAsia="pl-PL"/>
        </w:rPr>
        <w:t xml:space="preserve">przewóz, o którym mowa </w:t>
      </w:r>
      <w:r w:rsidR="00AD678A" w:rsidRPr="003D0ACE">
        <w:rPr>
          <w:bCs/>
          <w:lang w:eastAsia="pl-PL"/>
        </w:rPr>
        <w:t>powyżej</w:t>
      </w:r>
      <w:r w:rsidRPr="0036054B">
        <w:rPr>
          <w:bCs/>
          <w:lang w:eastAsia="pl-PL"/>
        </w:rPr>
        <w:t xml:space="preserve">, </w:t>
      </w:r>
      <w:r w:rsidR="00AD678A" w:rsidRPr="003D0ACE">
        <w:rPr>
          <w:bCs/>
          <w:lang w:eastAsia="pl-PL"/>
        </w:rPr>
        <w:t>Zamawiający</w:t>
      </w:r>
      <w:r w:rsidRPr="0036054B">
        <w:rPr>
          <w:bCs/>
          <w:lang w:eastAsia="pl-PL"/>
        </w:rPr>
        <w:t xml:space="preserve"> zapłaci </w:t>
      </w:r>
      <w:r w:rsidR="00251851">
        <w:rPr>
          <w:bCs/>
          <w:lang w:eastAsia="pl-PL"/>
        </w:rPr>
        <w:t>P</w:t>
      </w:r>
      <w:r w:rsidRPr="0036054B">
        <w:rPr>
          <w:bCs/>
          <w:lang w:eastAsia="pl-PL"/>
        </w:rPr>
        <w:t>rzewoźnikowi kwo</w:t>
      </w:r>
      <w:r w:rsidR="00AD678A" w:rsidRPr="003D0ACE">
        <w:rPr>
          <w:bCs/>
          <w:lang w:eastAsia="pl-PL"/>
        </w:rPr>
        <w:t>tę</w:t>
      </w:r>
      <w:r w:rsidRPr="0036054B">
        <w:rPr>
          <w:bCs/>
          <w:lang w:eastAsia="pl-PL"/>
        </w:rPr>
        <w:t xml:space="preserve"> </w:t>
      </w:r>
      <w:r w:rsidR="00AD678A" w:rsidRPr="003D0ACE">
        <w:rPr>
          <w:bCs/>
          <w:lang w:eastAsia="pl-PL"/>
        </w:rPr>
        <w:br/>
      </w:r>
      <w:r w:rsidRPr="0036054B">
        <w:rPr>
          <w:bCs/>
          <w:lang w:eastAsia="pl-PL"/>
        </w:rPr>
        <w:t xml:space="preserve">. . . . . . . . . . . . </w:t>
      </w:r>
      <w:r w:rsidR="00AD678A" w:rsidRPr="003D0ACE">
        <w:rPr>
          <w:bCs/>
          <w:lang w:eastAsia="pl-PL"/>
        </w:rPr>
        <w:t xml:space="preserve">brutto </w:t>
      </w:r>
      <w:r w:rsidRPr="0036054B">
        <w:rPr>
          <w:bCs/>
          <w:lang w:eastAsia="pl-PL"/>
        </w:rPr>
        <w:t xml:space="preserve">(słownie:  . . . . . . . . . . . . .  . . . . . . . . . . . . . . . . . </w:t>
      </w:r>
      <w:r w:rsidR="00AD678A" w:rsidRPr="003D0ACE">
        <w:rPr>
          <w:bCs/>
          <w:lang w:eastAsia="pl-PL"/>
        </w:rPr>
        <w:t>.</w:t>
      </w:r>
      <w:r w:rsidRPr="0036054B">
        <w:rPr>
          <w:bCs/>
          <w:lang w:eastAsia="pl-PL"/>
        </w:rPr>
        <w:t>)</w:t>
      </w:r>
      <w:r w:rsidR="00AD678A" w:rsidRPr="003D0ACE">
        <w:rPr>
          <w:bCs/>
          <w:lang w:eastAsia="pl-PL"/>
        </w:rPr>
        <w:t xml:space="preserve"> - </w:t>
      </w:r>
      <w:r w:rsidRPr="0036054B">
        <w:rPr>
          <w:bCs/>
          <w:lang w:eastAsia="pl-PL"/>
        </w:rPr>
        <w:t xml:space="preserve">w terminie </w:t>
      </w:r>
      <w:r w:rsidR="00AD678A" w:rsidRPr="003D0ACE">
        <w:rPr>
          <w:bCs/>
          <w:lang w:eastAsia="pl-PL"/>
        </w:rPr>
        <w:t>14 dni</w:t>
      </w:r>
      <w:r w:rsidRPr="0036054B">
        <w:rPr>
          <w:bCs/>
          <w:lang w:eastAsia="pl-PL"/>
        </w:rPr>
        <w:t xml:space="preserve"> od wystawienia </w:t>
      </w:r>
      <w:r w:rsidR="00AD678A" w:rsidRPr="003D0ACE">
        <w:rPr>
          <w:bCs/>
          <w:lang w:eastAsia="pl-PL"/>
        </w:rPr>
        <w:t xml:space="preserve">i przekazania </w:t>
      </w:r>
      <w:r w:rsidRPr="0036054B">
        <w:rPr>
          <w:bCs/>
          <w:lang w:eastAsia="pl-PL"/>
        </w:rPr>
        <w:t xml:space="preserve">przez Przewoźnika faktury </w:t>
      </w:r>
      <w:r w:rsidR="00AD678A" w:rsidRPr="003D0ACE">
        <w:rPr>
          <w:bCs/>
          <w:lang w:eastAsia="pl-PL"/>
        </w:rPr>
        <w:t>VAT</w:t>
      </w:r>
      <w:r w:rsidR="003D0ACE" w:rsidRPr="003D0ACE">
        <w:rPr>
          <w:bCs/>
          <w:lang w:eastAsia="pl-PL"/>
        </w:rPr>
        <w:t>.</w:t>
      </w:r>
    </w:p>
    <w:p w14:paraId="15F3CDEC" w14:textId="0056B916" w:rsidR="0036054B" w:rsidRPr="0036054B" w:rsidRDefault="0036054B" w:rsidP="003D0ACE">
      <w:pPr>
        <w:spacing w:before="120" w:after="0" w:line="240" w:lineRule="auto"/>
        <w:jc w:val="center"/>
        <w:rPr>
          <w:bCs/>
          <w:lang w:eastAsia="pl-PL"/>
        </w:rPr>
      </w:pPr>
      <w:r w:rsidRPr="0036054B">
        <w:rPr>
          <w:bCs/>
          <w:lang w:eastAsia="pl-PL"/>
        </w:rPr>
        <w:t xml:space="preserve">§ </w:t>
      </w:r>
      <w:r w:rsidR="00247369" w:rsidRPr="003D0ACE">
        <w:rPr>
          <w:bCs/>
          <w:lang w:eastAsia="pl-PL"/>
        </w:rPr>
        <w:t>4</w:t>
      </w:r>
    </w:p>
    <w:p w14:paraId="5F62BF22" w14:textId="69E5A73B" w:rsidR="0036054B" w:rsidRPr="0036054B" w:rsidRDefault="00AD678A" w:rsidP="0036054B">
      <w:pPr>
        <w:spacing w:after="0" w:line="240" w:lineRule="auto"/>
        <w:jc w:val="both"/>
        <w:rPr>
          <w:bCs/>
          <w:lang w:eastAsia="pl-PL"/>
        </w:rPr>
      </w:pPr>
      <w:r w:rsidRPr="003D0ACE">
        <w:rPr>
          <w:bCs/>
          <w:lang w:eastAsia="pl-PL"/>
        </w:rPr>
        <w:t xml:space="preserve">Zamawiający </w:t>
      </w:r>
      <w:r w:rsidR="0036054B" w:rsidRPr="0036054B">
        <w:rPr>
          <w:bCs/>
          <w:lang w:eastAsia="pl-PL"/>
        </w:rPr>
        <w:t xml:space="preserve">zobowiązany jest do </w:t>
      </w:r>
      <w:r w:rsidRPr="003D0ACE">
        <w:rPr>
          <w:bCs/>
          <w:lang w:eastAsia="pl-PL"/>
        </w:rPr>
        <w:t xml:space="preserve">przekazania </w:t>
      </w:r>
      <w:r w:rsidR="0036054B" w:rsidRPr="0036054B">
        <w:rPr>
          <w:bCs/>
          <w:lang w:eastAsia="pl-PL"/>
        </w:rPr>
        <w:t xml:space="preserve">Przewoźnikowi </w:t>
      </w:r>
      <w:r w:rsidRPr="003D0ACE">
        <w:rPr>
          <w:bCs/>
          <w:lang w:eastAsia="pl-PL"/>
        </w:rPr>
        <w:t>z miesięcznym wyprzedzeniem harmonogramu przewozów do Parku Fizyki</w:t>
      </w:r>
      <w:r w:rsidR="0036054B" w:rsidRPr="0036054B">
        <w:rPr>
          <w:bCs/>
          <w:lang w:eastAsia="pl-PL"/>
        </w:rPr>
        <w:t>.</w:t>
      </w:r>
    </w:p>
    <w:p w14:paraId="6999AD3E" w14:textId="22A8436E" w:rsidR="0036054B" w:rsidRPr="003D0ACE" w:rsidRDefault="0036054B" w:rsidP="003D0ACE">
      <w:pPr>
        <w:spacing w:before="120" w:after="0" w:line="240" w:lineRule="auto"/>
        <w:jc w:val="center"/>
        <w:rPr>
          <w:bCs/>
          <w:lang w:eastAsia="pl-PL"/>
        </w:rPr>
      </w:pPr>
      <w:r w:rsidRPr="0036054B">
        <w:rPr>
          <w:bCs/>
          <w:lang w:eastAsia="pl-PL"/>
        </w:rPr>
        <w:t xml:space="preserve">§ </w:t>
      </w:r>
      <w:r w:rsidR="00247369" w:rsidRPr="003D0ACE">
        <w:rPr>
          <w:bCs/>
          <w:lang w:eastAsia="pl-PL"/>
        </w:rPr>
        <w:t>5</w:t>
      </w:r>
    </w:p>
    <w:p w14:paraId="7838A630" w14:textId="7D5D0FF8" w:rsidR="00247369" w:rsidRDefault="00247369" w:rsidP="00562710">
      <w:pPr>
        <w:pStyle w:val="Akapitzlist"/>
        <w:numPr>
          <w:ilvl w:val="0"/>
          <w:numId w:val="40"/>
        </w:numPr>
        <w:spacing w:after="0" w:line="240" w:lineRule="auto"/>
        <w:ind w:left="284" w:hanging="284"/>
        <w:jc w:val="both"/>
        <w:rPr>
          <w:bCs/>
          <w:lang w:eastAsia="pl-PL"/>
        </w:rPr>
      </w:pPr>
      <w:r w:rsidRPr="00562710">
        <w:rPr>
          <w:bCs/>
          <w:lang w:eastAsia="pl-PL"/>
        </w:rPr>
        <w:t xml:space="preserve">W przypadku niewykonania zaplanowanego przewozu objętego przekazanym harmonogramem, </w:t>
      </w:r>
      <w:r w:rsidR="00562710" w:rsidRPr="00562710">
        <w:rPr>
          <w:bCs/>
          <w:lang w:eastAsia="pl-PL"/>
        </w:rPr>
        <w:t>Zamawiając</w:t>
      </w:r>
      <w:r w:rsidR="00562710">
        <w:rPr>
          <w:bCs/>
          <w:lang w:eastAsia="pl-PL"/>
        </w:rPr>
        <w:t>y może domagać się od</w:t>
      </w:r>
      <w:r w:rsidR="00562710" w:rsidRPr="00562710">
        <w:rPr>
          <w:bCs/>
          <w:lang w:eastAsia="pl-PL"/>
        </w:rPr>
        <w:t xml:space="preserve"> </w:t>
      </w:r>
      <w:r w:rsidRPr="00562710">
        <w:rPr>
          <w:bCs/>
          <w:lang w:eastAsia="pl-PL"/>
        </w:rPr>
        <w:t>Przewoźnik</w:t>
      </w:r>
      <w:r w:rsidR="00562710">
        <w:rPr>
          <w:bCs/>
          <w:lang w:eastAsia="pl-PL"/>
        </w:rPr>
        <w:t>a</w:t>
      </w:r>
      <w:r w:rsidRPr="00562710">
        <w:rPr>
          <w:bCs/>
          <w:lang w:eastAsia="pl-PL"/>
        </w:rPr>
        <w:t xml:space="preserve"> zapłaty kary umownej.</w:t>
      </w:r>
    </w:p>
    <w:p w14:paraId="1B56B429" w14:textId="429CF3C0" w:rsidR="00562710" w:rsidRDefault="00562710" w:rsidP="00562710">
      <w:pPr>
        <w:pStyle w:val="Akapitzlist"/>
        <w:numPr>
          <w:ilvl w:val="0"/>
          <w:numId w:val="40"/>
        </w:numPr>
        <w:spacing w:after="0" w:line="240" w:lineRule="auto"/>
        <w:ind w:left="284" w:hanging="284"/>
        <w:jc w:val="both"/>
        <w:rPr>
          <w:bCs/>
          <w:lang w:eastAsia="pl-PL"/>
        </w:rPr>
      </w:pPr>
      <w:r>
        <w:rPr>
          <w:bCs/>
          <w:lang w:eastAsia="pl-PL"/>
        </w:rPr>
        <w:t xml:space="preserve">W przypadku wykonywania przewozu przez kierowcę niezatrudnionego na podstawie stosunku pracy </w:t>
      </w:r>
      <w:r w:rsidRPr="00562710">
        <w:rPr>
          <w:bCs/>
          <w:lang w:eastAsia="pl-PL"/>
        </w:rPr>
        <w:t>Zamawiając</w:t>
      </w:r>
      <w:r>
        <w:rPr>
          <w:bCs/>
          <w:lang w:eastAsia="pl-PL"/>
        </w:rPr>
        <w:t>y może domagać się od</w:t>
      </w:r>
      <w:r w:rsidRPr="00562710">
        <w:rPr>
          <w:bCs/>
          <w:lang w:eastAsia="pl-PL"/>
        </w:rPr>
        <w:t xml:space="preserve"> Przewoźnik</w:t>
      </w:r>
      <w:r>
        <w:rPr>
          <w:bCs/>
          <w:lang w:eastAsia="pl-PL"/>
        </w:rPr>
        <w:t>a</w:t>
      </w:r>
      <w:r w:rsidRPr="00562710">
        <w:rPr>
          <w:bCs/>
          <w:lang w:eastAsia="pl-PL"/>
        </w:rPr>
        <w:t xml:space="preserve"> zapłaty kary umownej</w:t>
      </w:r>
      <w:r>
        <w:rPr>
          <w:bCs/>
          <w:lang w:eastAsia="pl-PL"/>
        </w:rPr>
        <w:t>.</w:t>
      </w:r>
    </w:p>
    <w:p w14:paraId="0A0AFCCA" w14:textId="34F1D9B9" w:rsidR="00562710" w:rsidRPr="00562710" w:rsidRDefault="00562710" w:rsidP="00562710">
      <w:pPr>
        <w:pStyle w:val="Akapitzlist"/>
        <w:numPr>
          <w:ilvl w:val="0"/>
          <w:numId w:val="40"/>
        </w:numPr>
        <w:spacing w:after="0" w:line="240" w:lineRule="auto"/>
        <w:ind w:left="284" w:hanging="284"/>
        <w:jc w:val="both"/>
        <w:rPr>
          <w:bCs/>
          <w:lang w:eastAsia="pl-PL"/>
        </w:rPr>
      </w:pPr>
      <w:r>
        <w:rPr>
          <w:bCs/>
          <w:lang w:eastAsia="pl-PL"/>
        </w:rPr>
        <w:t>W</w:t>
      </w:r>
      <w:r w:rsidRPr="00562710">
        <w:rPr>
          <w:bCs/>
          <w:lang w:eastAsia="pl-PL"/>
        </w:rPr>
        <w:t>ysokoś</w:t>
      </w:r>
      <w:r>
        <w:rPr>
          <w:bCs/>
          <w:lang w:eastAsia="pl-PL"/>
        </w:rPr>
        <w:t>ć</w:t>
      </w:r>
      <w:r w:rsidRPr="00562710">
        <w:rPr>
          <w:bCs/>
          <w:lang w:eastAsia="pl-PL"/>
        </w:rPr>
        <w:t xml:space="preserve"> </w:t>
      </w:r>
      <w:r>
        <w:rPr>
          <w:bCs/>
          <w:lang w:eastAsia="pl-PL"/>
        </w:rPr>
        <w:t xml:space="preserve">kary </w:t>
      </w:r>
      <w:r w:rsidRPr="00562710">
        <w:rPr>
          <w:bCs/>
          <w:lang w:eastAsia="pl-PL"/>
        </w:rPr>
        <w:t>umownej</w:t>
      </w:r>
      <w:r>
        <w:rPr>
          <w:bCs/>
          <w:lang w:eastAsia="pl-PL"/>
        </w:rPr>
        <w:t xml:space="preserve">, to </w:t>
      </w:r>
      <w:r w:rsidRPr="00562710">
        <w:rPr>
          <w:bCs/>
          <w:lang w:eastAsia="pl-PL"/>
        </w:rPr>
        <w:t>500 zł</w:t>
      </w:r>
      <w:r>
        <w:rPr>
          <w:bCs/>
          <w:lang w:eastAsia="pl-PL"/>
        </w:rPr>
        <w:t>.</w:t>
      </w:r>
    </w:p>
    <w:p w14:paraId="2A561AE2" w14:textId="1DF4E1AD" w:rsidR="00247369" w:rsidRPr="003D0ACE" w:rsidRDefault="00247369" w:rsidP="003D0ACE">
      <w:pPr>
        <w:spacing w:before="120" w:after="0" w:line="240" w:lineRule="auto"/>
        <w:jc w:val="center"/>
        <w:rPr>
          <w:bCs/>
          <w:lang w:eastAsia="pl-PL"/>
        </w:rPr>
      </w:pPr>
      <w:r w:rsidRPr="0036054B">
        <w:rPr>
          <w:bCs/>
          <w:lang w:eastAsia="pl-PL"/>
        </w:rPr>
        <w:t xml:space="preserve">§ </w:t>
      </w:r>
      <w:r w:rsidRPr="003D0ACE">
        <w:rPr>
          <w:bCs/>
          <w:lang w:eastAsia="pl-PL"/>
        </w:rPr>
        <w:t>6</w:t>
      </w:r>
    </w:p>
    <w:p w14:paraId="57AE9569" w14:textId="3787C6E5" w:rsidR="00FC034C" w:rsidRPr="003D0ACE" w:rsidRDefault="0036054B" w:rsidP="00FC034C">
      <w:pPr>
        <w:pStyle w:val="Akapitzlist"/>
        <w:numPr>
          <w:ilvl w:val="0"/>
          <w:numId w:val="39"/>
        </w:numPr>
        <w:spacing w:after="0" w:line="240" w:lineRule="auto"/>
        <w:ind w:left="284" w:hanging="284"/>
        <w:jc w:val="both"/>
        <w:rPr>
          <w:bCs/>
          <w:lang w:eastAsia="pl-PL"/>
        </w:rPr>
      </w:pPr>
      <w:r w:rsidRPr="003D0ACE">
        <w:rPr>
          <w:bCs/>
          <w:lang w:eastAsia="pl-PL"/>
        </w:rPr>
        <w:t xml:space="preserve">W sprawach nieuregulowanych </w:t>
      </w:r>
      <w:r w:rsidR="00FC034C" w:rsidRPr="003D0ACE">
        <w:rPr>
          <w:bCs/>
          <w:lang w:eastAsia="pl-PL"/>
        </w:rPr>
        <w:t xml:space="preserve">w niniejszej umowie </w:t>
      </w:r>
      <w:r w:rsidRPr="003D0ACE">
        <w:rPr>
          <w:bCs/>
          <w:lang w:eastAsia="pl-PL"/>
        </w:rPr>
        <w:t>zastosowanie mają przepisy Praw</w:t>
      </w:r>
      <w:r w:rsidR="00FC034C" w:rsidRPr="003D0ACE">
        <w:rPr>
          <w:bCs/>
          <w:lang w:eastAsia="pl-PL"/>
        </w:rPr>
        <w:t>a</w:t>
      </w:r>
      <w:r w:rsidRPr="003D0ACE">
        <w:rPr>
          <w:bCs/>
          <w:lang w:eastAsia="pl-PL"/>
        </w:rPr>
        <w:t xml:space="preserve"> przewozowe</w:t>
      </w:r>
      <w:r w:rsidR="00FC034C" w:rsidRPr="003D0ACE">
        <w:rPr>
          <w:bCs/>
          <w:lang w:eastAsia="pl-PL"/>
        </w:rPr>
        <w:t>go</w:t>
      </w:r>
      <w:r w:rsidRPr="003D0ACE">
        <w:rPr>
          <w:bCs/>
          <w:lang w:eastAsia="pl-PL"/>
        </w:rPr>
        <w:t xml:space="preserve"> i Kodeks</w:t>
      </w:r>
      <w:r w:rsidR="00FC034C" w:rsidRPr="003D0ACE">
        <w:rPr>
          <w:bCs/>
          <w:lang w:eastAsia="pl-PL"/>
        </w:rPr>
        <w:t>u</w:t>
      </w:r>
      <w:r w:rsidRPr="003D0ACE">
        <w:rPr>
          <w:bCs/>
          <w:lang w:eastAsia="pl-PL"/>
        </w:rPr>
        <w:t xml:space="preserve"> cywiln</w:t>
      </w:r>
      <w:r w:rsidR="00FC034C" w:rsidRPr="003D0ACE">
        <w:rPr>
          <w:bCs/>
          <w:lang w:eastAsia="pl-PL"/>
        </w:rPr>
        <w:t>ego</w:t>
      </w:r>
      <w:r w:rsidRPr="003D0ACE">
        <w:rPr>
          <w:bCs/>
          <w:lang w:eastAsia="pl-PL"/>
        </w:rPr>
        <w:t>.</w:t>
      </w:r>
    </w:p>
    <w:p w14:paraId="181A62BB" w14:textId="77777777" w:rsidR="00FC034C" w:rsidRPr="003D0ACE" w:rsidRDefault="0036054B" w:rsidP="00FC034C">
      <w:pPr>
        <w:pStyle w:val="Akapitzlist"/>
        <w:numPr>
          <w:ilvl w:val="0"/>
          <w:numId w:val="39"/>
        </w:numPr>
        <w:spacing w:after="0" w:line="240" w:lineRule="auto"/>
        <w:ind w:left="284" w:hanging="284"/>
        <w:jc w:val="both"/>
        <w:rPr>
          <w:bCs/>
          <w:lang w:eastAsia="pl-PL"/>
        </w:rPr>
      </w:pPr>
      <w:r w:rsidRPr="003D0ACE">
        <w:rPr>
          <w:bCs/>
          <w:lang w:eastAsia="pl-PL"/>
        </w:rPr>
        <w:t>Dla ważności zmian niniejszej umowy wymagane jest zachowanie formy pisemnej.</w:t>
      </w:r>
    </w:p>
    <w:p w14:paraId="7C0A0035" w14:textId="7D3E02FF" w:rsidR="0036054B" w:rsidRPr="003D0ACE" w:rsidRDefault="0036054B" w:rsidP="003D0ACE">
      <w:pPr>
        <w:pStyle w:val="Akapitzlist"/>
        <w:numPr>
          <w:ilvl w:val="0"/>
          <w:numId w:val="39"/>
        </w:numPr>
        <w:spacing w:after="120" w:line="240" w:lineRule="auto"/>
        <w:ind w:left="284" w:hanging="284"/>
        <w:jc w:val="both"/>
        <w:rPr>
          <w:bCs/>
          <w:lang w:eastAsia="pl-PL"/>
        </w:rPr>
      </w:pPr>
      <w:r w:rsidRPr="003D0ACE">
        <w:rPr>
          <w:bCs/>
          <w:lang w:eastAsia="pl-PL"/>
        </w:rPr>
        <w:t xml:space="preserve">Umowę sporządzono w </w:t>
      </w:r>
      <w:r w:rsidR="003D0ACE" w:rsidRPr="003D0ACE">
        <w:rPr>
          <w:bCs/>
          <w:lang w:eastAsia="pl-PL"/>
        </w:rPr>
        <w:t>2</w:t>
      </w:r>
      <w:r w:rsidRPr="003D0ACE">
        <w:rPr>
          <w:bCs/>
          <w:lang w:eastAsia="pl-PL"/>
        </w:rPr>
        <w:t xml:space="preserve"> jednobrzmiących egzemplarzach, po jednym dla każdej ze stron.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028D7" w:rsidRPr="003D0ACE" w14:paraId="5821DF1D" w14:textId="77777777" w:rsidTr="003028D7">
        <w:tc>
          <w:tcPr>
            <w:tcW w:w="4531" w:type="dxa"/>
          </w:tcPr>
          <w:p w14:paraId="19DF42EB" w14:textId="77777777" w:rsidR="00FC034C" w:rsidRDefault="00FC034C" w:rsidP="003028D7">
            <w:pPr>
              <w:spacing w:after="120"/>
              <w:rPr>
                <w:bCs/>
              </w:rPr>
            </w:pPr>
          </w:p>
          <w:p w14:paraId="3B42FDED" w14:textId="77777777" w:rsidR="003D0ACE" w:rsidRPr="003D0ACE" w:rsidRDefault="003D0ACE" w:rsidP="003028D7">
            <w:pPr>
              <w:spacing w:after="120"/>
              <w:rPr>
                <w:bCs/>
              </w:rPr>
            </w:pPr>
          </w:p>
          <w:p w14:paraId="509B6EDA" w14:textId="77777777" w:rsidR="003028D7" w:rsidRPr="003D0ACE" w:rsidRDefault="003028D7" w:rsidP="003028D7">
            <w:pPr>
              <w:spacing w:after="120"/>
              <w:rPr>
                <w:bCs/>
              </w:rPr>
            </w:pPr>
          </w:p>
        </w:tc>
        <w:tc>
          <w:tcPr>
            <w:tcW w:w="4531" w:type="dxa"/>
          </w:tcPr>
          <w:p w14:paraId="75F87809" w14:textId="77777777" w:rsidR="003028D7" w:rsidRPr="003D0ACE" w:rsidRDefault="003028D7" w:rsidP="003028D7">
            <w:pPr>
              <w:spacing w:after="120"/>
              <w:rPr>
                <w:bCs/>
              </w:rPr>
            </w:pPr>
          </w:p>
        </w:tc>
      </w:tr>
      <w:tr w:rsidR="003028D7" w:rsidRPr="003D0ACE" w14:paraId="7ABC8D10" w14:textId="77777777" w:rsidTr="003028D7">
        <w:tc>
          <w:tcPr>
            <w:tcW w:w="4531" w:type="dxa"/>
            <w:shd w:val="clear" w:color="auto" w:fill="EAF1DD" w:themeFill="accent3" w:themeFillTint="33"/>
          </w:tcPr>
          <w:p w14:paraId="26794077" w14:textId="01F37A2D" w:rsidR="003028D7" w:rsidRPr="003D0ACE" w:rsidRDefault="00FC034C" w:rsidP="00FC034C">
            <w:pPr>
              <w:jc w:val="center"/>
              <w:rPr>
                <w:bCs/>
              </w:rPr>
            </w:pPr>
            <w:r w:rsidRPr="003D0ACE">
              <w:rPr>
                <w:lang w:eastAsia="pl-PL"/>
              </w:rPr>
              <w:t>Zamawiający</w:t>
            </w:r>
          </w:p>
        </w:tc>
        <w:tc>
          <w:tcPr>
            <w:tcW w:w="4531" w:type="dxa"/>
            <w:shd w:val="clear" w:color="auto" w:fill="EAF1DD" w:themeFill="accent3" w:themeFillTint="33"/>
          </w:tcPr>
          <w:p w14:paraId="14AAE269" w14:textId="556C1321" w:rsidR="003028D7" w:rsidRPr="003D0ACE" w:rsidRDefault="00FC034C" w:rsidP="00FC034C">
            <w:pPr>
              <w:jc w:val="center"/>
              <w:rPr>
                <w:bCs/>
              </w:rPr>
            </w:pPr>
            <w:r w:rsidRPr="003D0ACE">
              <w:t>Przewoźnik</w:t>
            </w:r>
          </w:p>
        </w:tc>
      </w:tr>
    </w:tbl>
    <w:p w14:paraId="2B005D94" w14:textId="77777777" w:rsidR="003028D7" w:rsidRPr="005E76B4" w:rsidRDefault="003028D7" w:rsidP="005E76B4">
      <w:pPr>
        <w:spacing w:after="120"/>
        <w:rPr>
          <w:bCs/>
          <w:sz w:val="8"/>
          <w:szCs w:val="8"/>
        </w:rPr>
      </w:pPr>
    </w:p>
    <w:sectPr w:rsidR="003028D7" w:rsidRPr="005E76B4" w:rsidSect="00562710">
      <w:headerReference w:type="default" r:id="rId8"/>
      <w:pgSz w:w="11906" w:h="16838"/>
      <w:pgMar w:top="426" w:right="1417" w:bottom="709" w:left="1417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04381" w14:textId="77777777" w:rsidR="00310B43" w:rsidRDefault="00310B43" w:rsidP="003E37EF">
      <w:pPr>
        <w:spacing w:after="0" w:line="240" w:lineRule="auto"/>
      </w:pPr>
      <w:r>
        <w:separator/>
      </w:r>
    </w:p>
  </w:endnote>
  <w:endnote w:type="continuationSeparator" w:id="0">
    <w:p w14:paraId="7924A92E" w14:textId="77777777" w:rsidR="00310B43" w:rsidRDefault="00310B43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CE49BF" w14:textId="77777777" w:rsidR="00310B43" w:rsidRDefault="00310B43" w:rsidP="003E37EF">
      <w:pPr>
        <w:spacing w:after="0" w:line="240" w:lineRule="auto"/>
      </w:pPr>
      <w:r>
        <w:separator/>
      </w:r>
    </w:p>
  </w:footnote>
  <w:footnote w:type="continuationSeparator" w:id="0">
    <w:p w14:paraId="673E1CA8" w14:textId="77777777" w:rsidR="00310B43" w:rsidRDefault="00310B43" w:rsidP="003E37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FE5EC" w14:textId="4F7EE280" w:rsidR="00181784" w:rsidRDefault="00CB51C2" w:rsidP="00181784">
    <w:pPr>
      <w:pStyle w:val="Nagwek"/>
      <w:jc w:val="center"/>
    </w:pPr>
    <w:r>
      <w:rPr>
        <w:noProof/>
      </w:rPr>
      <w:drawing>
        <wp:inline distT="0" distB="0" distL="0" distR="0" wp14:anchorId="51C42C01" wp14:editId="34FF499B">
          <wp:extent cx="5760720" cy="460375"/>
          <wp:effectExtent l="0" t="0" r="0" b="0"/>
          <wp:docPr id="8722199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3237939" name="Obraz 69323793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60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249561" w14:textId="77777777" w:rsidR="00E50ABB" w:rsidRDefault="00E50ABB" w:rsidP="0018178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952A9"/>
    <w:multiLevelType w:val="hybridMultilevel"/>
    <w:tmpl w:val="AA2E1D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C4404"/>
    <w:multiLevelType w:val="hybridMultilevel"/>
    <w:tmpl w:val="BF6038D2"/>
    <w:lvl w:ilvl="0" w:tplc="161ECC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67445"/>
    <w:multiLevelType w:val="hybridMultilevel"/>
    <w:tmpl w:val="C0F040E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9508BF"/>
    <w:multiLevelType w:val="hybridMultilevel"/>
    <w:tmpl w:val="85D49B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991DBA"/>
    <w:multiLevelType w:val="hybridMultilevel"/>
    <w:tmpl w:val="96CA3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84933"/>
    <w:multiLevelType w:val="hybridMultilevel"/>
    <w:tmpl w:val="96CA3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4B7C42"/>
    <w:multiLevelType w:val="hybridMultilevel"/>
    <w:tmpl w:val="3A7274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A3B02"/>
    <w:multiLevelType w:val="hybridMultilevel"/>
    <w:tmpl w:val="C6345AAA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22A0C84A">
      <w:start w:val="1"/>
      <w:numFmt w:val="bullet"/>
      <w:lvlText w:val="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 w:val="0"/>
        <w:i w:val="0"/>
      </w:rPr>
    </w:lvl>
    <w:lvl w:ilvl="2" w:tplc="76147D40">
      <w:numFmt w:val="bullet"/>
      <w:lvlText w:val="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2E7AF4"/>
    <w:multiLevelType w:val="hybridMultilevel"/>
    <w:tmpl w:val="7F52FA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0643D8"/>
    <w:multiLevelType w:val="hybridMultilevel"/>
    <w:tmpl w:val="050E61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6E639A"/>
    <w:multiLevelType w:val="hybridMultilevel"/>
    <w:tmpl w:val="6B506A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1C03C0"/>
    <w:multiLevelType w:val="hybridMultilevel"/>
    <w:tmpl w:val="7F52FA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5D3D45"/>
    <w:multiLevelType w:val="hybridMultilevel"/>
    <w:tmpl w:val="268E9F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C612AE"/>
    <w:multiLevelType w:val="hybridMultilevel"/>
    <w:tmpl w:val="886E67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EC795F"/>
    <w:multiLevelType w:val="hybridMultilevel"/>
    <w:tmpl w:val="1A1CF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D776F3"/>
    <w:multiLevelType w:val="hybridMultilevel"/>
    <w:tmpl w:val="1B04E4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D22D30"/>
    <w:multiLevelType w:val="hybridMultilevel"/>
    <w:tmpl w:val="8EE67E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9A370C2"/>
    <w:multiLevelType w:val="hybridMultilevel"/>
    <w:tmpl w:val="D7FC7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48762C"/>
    <w:multiLevelType w:val="hybridMultilevel"/>
    <w:tmpl w:val="AC8A99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671E93"/>
    <w:multiLevelType w:val="hybridMultilevel"/>
    <w:tmpl w:val="96CA3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9C53AB"/>
    <w:multiLevelType w:val="hybridMultilevel"/>
    <w:tmpl w:val="1BDAD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894367"/>
    <w:multiLevelType w:val="hybridMultilevel"/>
    <w:tmpl w:val="050E61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E21580"/>
    <w:multiLevelType w:val="hybridMultilevel"/>
    <w:tmpl w:val="A76A18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9A84776"/>
    <w:multiLevelType w:val="hybridMultilevel"/>
    <w:tmpl w:val="96CA3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E07AFF"/>
    <w:multiLevelType w:val="multilevel"/>
    <w:tmpl w:val="D24688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F8B3325"/>
    <w:multiLevelType w:val="hybridMultilevel"/>
    <w:tmpl w:val="AC8A99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48544F"/>
    <w:multiLevelType w:val="hybridMultilevel"/>
    <w:tmpl w:val="B2A26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EF53EF"/>
    <w:multiLevelType w:val="hybridMultilevel"/>
    <w:tmpl w:val="21D41C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BB61C7"/>
    <w:multiLevelType w:val="hybridMultilevel"/>
    <w:tmpl w:val="CAE8B04C"/>
    <w:lvl w:ilvl="0" w:tplc="5AC015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AF62F8"/>
    <w:multiLevelType w:val="multilevel"/>
    <w:tmpl w:val="081EE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4ED2F69"/>
    <w:multiLevelType w:val="hybridMultilevel"/>
    <w:tmpl w:val="08502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C858E4"/>
    <w:multiLevelType w:val="hybridMultilevel"/>
    <w:tmpl w:val="9CD4EB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38745E"/>
    <w:multiLevelType w:val="hybridMultilevel"/>
    <w:tmpl w:val="2B303B04"/>
    <w:lvl w:ilvl="0" w:tplc="B65EE296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F6505D"/>
    <w:multiLevelType w:val="hybridMultilevel"/>
    <w:tmpl w:val="892619F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F8B6EA8"/>
    <w:multiLevelType w:val="hybridMultilevel"/>
    <w:tmpl w:val="E15051D8"/>
    <w:lvl w:ilvl="0" w:tplc="B65EE296">
      <w:numFmt w:val="bullet"/>
      <w:lvlText w:val="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0B77A79"/>
    <w:multiLevelType w:val="hybridMultilevel"/>
    <w:tmpl w:val="5C523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403329"/>
    <w:multiLevelType w:val="hybridMultilevel"/>
    <w:tmpl w:val="050E61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C47CFA"/>
    <w:multiLevelType w:val="hybridMultilevel"/>
    <w:tmpl w:val="7F52FA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ED118E"/>
    <w:multiLevelType w:val="hybridMultilevel"/>
    <w:tmpl w:val="96CA3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5145938">
    <w:abstractNumId w:val="1"/>
  </w:num>
  <w:num w:numId="2" w16cid:durableId="1759017053">
    <w:abstractNumId w:val="20"/>
  </w:num>
  <w:num w:numId="3" w16cid:durableId="1999966021">
    <w:abstractNumId w:val="19"/>
  </w:num>
  <w:num w:numId="4" w16cid:durableId="2014645261">
    <w:abstractNumId w:val="10"/>
  </w:num>
  <w:num w:numId="5" w16cid:durableId="176041707">
    <w:abstractNumId w:val="12"/>
  </w:num>
  <w:num w:numId="6" w16cid:durableId="20800122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72251588">
    <w:abstractNumId w:val="30"/>
  </w:num>
  <w:num w:numId="8" w16cid:durableId="1530951531">
    <w:abstractNumId w:val="37"/>
  </w:num>
  <w:num w:numId="9" w16cid:durableId="818691003">
    <w:abstractNumId w:val="14"/>
  </w:num>
  <w:num w:numId="10" w16cid:durableId="1996372324">
    <w:abstractNumId w:val="9"/>
  </w:num>
  <w:num w:numId="11" w16cid:durableId="1919824368">
    <w:abstractNumId w:val="3"/>
  </w:num>
  <w:num w:numId="12" w16cid:durableId="693505958">
    <w:abstractNumId w:val="15"/>
  </w:num>
  <w:num w:numId="13" w16cid:durableId="326641532">
    <w:abstractNumId w:val="38"/>
  </w:num>
  <w:num w:numId="14" w16cid:durableId="1767577675">
    <w:abstractNumId w:val="23"/>
  </w:num>
  <w:num w:numId="15" w16cid:durableId="1808544407">
    <w:abstractNumId w:val="4"/>
  </w:num>
  <w:num w:numId="16" w16cid:durableId="1065494031">
    <w:abstractNumId w:val="5"/>
  </w:num>
  <w:num w:numId="17" w16cid:durableId="348262790">
    <w:abstractNumId w:val="11"/>
  </w:num>
  <w:num w:numId="18" w16cid:durableId="905265288">
    <w:abstractNumId w:val="8"/>
  </w:num>
  <w:num w:numId="19" w16cid:durableId="1277636932">
    <w:abstractNumId w:val="36"/>
  </w:num>
  <w:num w:numId="20" w16cid:durableId="1524630337">
    <w:abstractNumId w:val="21"/>
  </w:num>
  <w:num w:numId="21" w16cid:durableId="1095246783">
    <w:abstractNumId w:val="28"/>
  </w:num>
  <w:num w:numId="22" w16cid:durableId="1726294962">
    <w:abstractNumId w:val="0"/>
  </w:num>
  <w:num w:numId="23" w16cid:durableId="680469886">
    <w:abstractNumId w:val="32"/>
  </w:num>
  <w:num w:numId="24" w16cid:durableId="1478179357">
    <w:abstractNumId w:val="34"/>
  </w:num>
  <w:num w:numId="25" w16cid:durableId="1606841836">
    <w:abstractNumId w:val="33"/>
  </w:num>
  <w:num w:numId="26" w16cid:durableId="584606137">
    <w:abstractNumId w:val="29"/>
  </w:num>
  <w:num w:numId="27" w16cid:durableId="583271324">
    <w:abstractNumId w:val="24"/>
  </w:num>
  <w:num w:numId="28" w16cid:durableId="1326283287">
    <w:abstractNumId w:val="27"/>
  </w:num>
  <w:num w:numId="29" w16cid:durableId="1723210817">
    <w:abstractNumId w:val="13"/>
  </w:num>
  <w:num w:numId="30" w16cid:durableId="2003776379">
    <w:abstractNumId w:val="18"/>
  </w:num>
  <w:num w:numId="31" w16cid:durableId="228081159">
    <w:abstractNumId w:val="35"/>
  </w:num>
  <w:num w:numId="32" w16cid:durableId="1581480955">
    <w:abstractNumId w:val="26"/>
  </w:num>
  <w:num w:numId="33" w16cid:durableId="630939475">
    <w:abstractNumId w:val="7"/>
  </w:num>
  <w:num w:numId="34" w16cid:durableId="1298799191">
    <w:abstractNumId w:val="2"/>
  </w:num>
  <w:num w:numId="35" w16cid:durableId="1219589047">
    <w:abstractNumId w:val="25"/>
  </w:num>
  <w:num w:numId="36" w16cid:durableId="665740730">
    <w:abstractNumId w:val="31"/>
  </w:num>
  <w:num w:numId="37" w16cid:durableId="386228802">
    <w:abstractNumId w:val="16"/>
  </w:num>
  <w:num w:numId="38" w16cid:durableId="1114061507">
    <w:abstractNumId w:val="22"/>
  </w:num>
  <w:num w:numId="39" w16cid:durableId="351419853">
    <w:abstractNumId w:val="6"/>
  </w:num>
  <w:num w:numId="40" w16cid:durableId="5623311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387"/>
    <w:rsid w:val="00054240"/>
    <w:rsid w:val="00056352"/>
    <w:rsid w:val="000832A0"/>
    <w:rsid w:val="0008548B"/>
    <w:rsid w:val="00090AFB"/>
    <w:rsid w:val="00091AD4"/>
    <w:rsid w:val="000926D6"/>
    <w:rsid w:val="000A2298"/>
    <w:rsid w:val="000C0476"/>
    <w:rsid w:val="00100DA6"/>
    <w:rsid w:val="00105CB9"/>
    <w:rsid w:val="0014238D"/>
    <w:rsid w:val="0014542F"/>
    <w:rsid w:val="00147963"/>
    <w:rsid w:val="00177DC2"/>
    <w:rsid w:val="00181784"/>
    <w:rsid w:val="0018628E"/>
    <w:rsid w:val="00190C72"/>
    <w:rsid w:val="00192578"/>
    <w:rsid w:val="001A625F"/>
    <w:rsid w:val="001C5339"/>
    <w:rsid w:val="002107D6"/>
    <w:rsid w:val="00212496"/>
    <w:rsid w:val="00222AC5"/>
    <w:rsid w:val="0023160E"/>
    <w:rsid w:val="00233FCA"/>
    <w:rsid w:val="00241EA4"/>
    <w:rsid w:val="00247369"/>
    <w:rsid w:val="00251851"/>
    <w:rsid w:val="0028178B"/>
    <w:rsid w:val="0029630E"/>
    <w:rsid w:val="002A1FF5"/>
    <w:rsid w:val="002A24A8"/>
    <w:rsid w:val="002C5A11"/>
    <w:rsid w:val="00300C6C"/>
    <w:rsid w:val="003028D7"/>
    <w:rsid w:val="00310B43"/>
    <w:rsid w:val="003226FA"/>
    <w:rsid w:val="00322A1F"/>
    <w:rsid w:val="00331657"/>
    <w:rsid w:val="0035270A"/>
    <w:rsid w:val="0036054B"/>
    <w:rsid w:val="0036350F"/>
    <w:rsid w:val="003666EB"/>
    <w:rsid w:val="0037087B"/>
    <w:rsid w:val="003868DD"/>
    <w:rsid w:val="003D0ACE"/>
    <w:rsid w:val="003E34F4"/>
    <w:rsid w:val="003E37EF"/>
    <w:rsid w:val="00404173"/>
    <w:rsid w:val="00412238"/>
    <w:rsid w:val="00412A99"/>
    <w:rsid w:val="0042531B"/>
    <w:rsid w:val="004254AF"/>
    <w:rsid w:val="00447753"/>
    <w:rsid w:val="004617BA"/>
    <w:rsid w:val="004703B2"/>
    <w:rsid w:val="004748FD"/>
    <w:rsid w:val="004800DC"/>
    <w:rsid w:val="00496387"/>
    <w:rsid w:val="004F0C3A"/>
    <w:rsid w:val="0050684D"/>
    <w:rsid w:val="00511C86"/>
    <w:rsid w:val="00512796"/>
    <w:rsid w:val="00516188"/>
    <w:rsid w:val="00521CB6"/>
    <w:rsid w:val="00545F16"/>
    <w:rsid w:val="00562710"/>
    <w:rsid w:val="00583BEC"/>
    <w:rsid w:val="00584803"/>
    <w:rsid w:val="00595F25"/>
    <w:rsid w:val="005B2E1D"/>
    <w:rsid w:val="005B69C3"/>
    <w:rsid w:val="005C3294"/>
    <w:rsid w:val="005E76B4"/>
    <w:rsid w:val="005F5D46"/>
    <w:rsid w:val="0060371D"/>
    <w:rsid w:val="006077B5"/>
    <w:rsid w:val="006078CC"/>
    <w:rsid w:val="0061703A"/>
    <w:rsid w:val="00624D4D"/>
    <w:rsid w:val="006270E9"/>
    <w:rsid w:val="00640A15"/>
    <w:rsid w:val="006518A2"/>
    <w:rsid w:val="006610FF"/>
    <w:rsid w:val="006937A2"/>
    <w:rsid w:val="006A1861"/>
    <w:rsid w:val="006A4D45"/>
    <w:rsid w:val="00707C60"/>
    <w:rsid w:val="00753A81"/>
    <w:rsid w:val="0075575F"/>
    <w:rsid w:val="007705C8"/>
    <w:rsid w:val="00780DB5"/>
    <w:rsid w:val="008056CB"/>
    <w:rsid w:val="00824970"/>
    <w:rsid w:val="00851339"/>
    <w:rsid w:val="00855024"/>
    <w:rsid w:val="00855C49"/>
    <w:rsid w:val="00876EC4"/>
    <w:rsid w:val="008A4A1B"/>
    <w:rsid w:val="008B0C7B"/>
    <w:rsid w:val="008B518F"/>
    <w:rsid w:val="008E4607"/>
    <w:rsid w:val="008E5F1A"/>
    <w:rsid w:val="008F67DF"/>
    <w:rsid w:val="009339B6"/>
    <w:rsid w:val="00947DE2"/>
    <w:rsid w:val="0096124D"/>
    <w:rsid w:val="00963F8D"/>
    <w:rsid w:val="00971375"/>
    <w:rsid w:val="00985F9D"/>
    <w:rsid w:val="00992B8E"/>
    <w:rsid w:val="009A093B"/>
    <w:rsid w:val="009A10ED"/>
    <w:rsid w:val="009B6C12"/>
    <w:rsid w:val="009C59AC"/>
    <w:rsid w:val="009C6EB2"/>
    <w:rsid w:val="009D09A3"/>
    <w:rsid w:val="009D32C3"/>
    <w:rsid w:val="009E2714"/>
    <w:rsid w:val="00A02ECA"/>
    <w:rsid w:val="00A23EDD"/>
    <w:rsid w:val="00A25CCD"/>
    <w:rsid w:val="00A60E64"/>
    <w:rsid w:val="00A768C4"/>
    <w:rsid w:val="00A86431"/>
    <w:rsid w:val="00AD678A"/>
    <w:rsid w:val="00AE1923"/>
    <w:rsid w:val="00AF2D78"/>
    <w:rsid w:val="00AF5BAD"/>
    <w:rsid w:val="00B01A36"/>
    <w:rsid w:val="00B74E70"/>
    <w:rsid w:val="00BA6CB9"/>
    <w:rsid w:val="00BB0777"/>
    <w:rsid w:val="00BB2F46"/>
    <w:rsid w:val="00BC5E4A"/>
    <w:rsid w:val="00BC5F0F"/>
    <w:rsid w:val="00BE297C"/>
    <w:rsid w:val="00BF2BA8"/>
    <w:rsid w:val="00BF2E86"/>
    <w:rsid w:val="00C03CB8"/>
    <w:rsid w:val="00C11D5B"/>
    <w:rsid w:val="00C324D7"/>
    <w:rsid w:val="00C51C81"/>
    <w:rsid w:val="00C544CE"/>
    <w:rsid w:val="00C707B5"/>
    <w:rsid w:val="00C77229"/>
    <w:rsid w:val="00C83C3A"/>
    <w:rsid w:val="00C93F0A"/>
    <w:rsid w:val="00CA41F3"/>
    <w:rsid w:val="00CA5733"/>
    <w:rsid w:val="00CB364D"/>
    <w:rsid w:val="00CB51C2"/>
    <w:rsid w:val="00CB5378"/>
    <w:rsid w:val="00CE0419"/>
    <w:rsid w:val="00D25023"/>
    <w:rsid w:val="00D521C0"/>
    <w:rsid w:val="00D65F29"/>
    <w:rsid w:val="00D97769"/>
    <w:rsid w:val="00E04759"/>
    <w:rsid w:val="00E33C39"/>
    <w:rsid w:val="00E43C44"/>
    <w:rsid w:val="00E50ABB"/>
    <w:rsid w:val="00E5302B"/>
    <w:rsid w:val="00E67618"/>
    <w:rsid w:val="00E831D9"/>
    <w:rsid w:val="00E9320D"/>
    <w:rsid w:val="00EB7E82"/>
    <w:rsid w:val="00EC1A65"/>
    <w:rsid w:val="00EC6873"/>
    <w:rsid w:val="00EE6E72"/>
    <w:rsid w:val="00EF3BF4"/>
    <w:rsid w:val="00EF51A9"/>
    <w:rsid w:val="00EF6710"/>
    <w:rsid w:val="00F26FA1"/>
    <w:rsid w:val="00F339A3"/>
    <w:rsid w:val="00F7145E"/>
    <w:rsid w:val="00F7770E"/>
    <w:rsid w:val="00FB1FB7"/>
    <w:rsid w:val="00FC034C"/>
    <w:rsid w:val="00FC29FA"/>
    <w:rsid w:val="00FC6A5E"/>
    <w:rsid w:val="00FD1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E72CB"/>
  <w15:docId w15:val="{32666801-D989-4F1C-8E37-C3B751E04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50ABB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E5F1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paragraph" w:styleId="Akapitzlist">
    <w:name w:val="List Paragraph"/>
    <w:basedOn w:val="Normalny"/>
    <w:uiPriority w:val="34"/>
    <w:qFormat/>
    <w:rsid w:val="00BB077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81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78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81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1784"/>
  </w:style>
  <w:style w:type="paragraph" w:styleId="Stopka">
    <w:name w:val="footer"/>
    <w:basedOn w:val="Normalny"/>
    <w:link w:val="StopkaZnak"/>
    <w:uiPriority w:val="99"/>
    <w:unhideWhenUsed/>
    <w:rsid w:val="00181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1784"/>
  </w:style>
  <w:style w:type="character" w:styleId="Hipercze">
    <w:name w:val="Hyperlink"/>
    <w:basedOn w:val="Domylnaczcionkaakapitu"/>
    <w:uiPriority w:val="99"/>
    <w:unhideWhenUsed/>
    <w:rsid w:val="002107D6"/>
    <w:rPr>
      <w:color w:val="0000FF"/>
      <w:u w:val="single"/>
    </w:rPr>
  </w:style>
  <w:style w:type="character" w:customStyle="1" w:styleId="apple-converted-space">
    <w:name w:val="apple-converted-space"/>
    <w:basedOn w:val="Domylnaczcionkaakapitu"/>
    <w:rsid w:val="002107D6"/>
  </w:style>
  <w:style w:type="table" w:styleId="Tabela-Siatka">
    <w:name w:val="Table Grid"/>
    <w:basedOn w:val="Standardowy"/>
    <w:uiPriority w:val="59"/>
    <w:rsid w:val="00780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E50A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Default">
    <w:name w:val="Default"/>
    <w:rsid w:val="00E50AB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8E5F1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Tabelalisty1jasnaakcent3">
    <w:name w:val="List Table 1 Light Accent 3"/>
    <w:basedOn w:val="Standardowy"/>
    <w:uiPriority w:val="46"/>
    <w:rsid w:val="008E5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character" w:styleId="Nierozpoznanawzmianka">
    <w:name w:val="Unresolved Mention"/>
    <w:basedOn w:val="Domylnaczcionkaakapitu"/>
    <w:uiPriority w:val="99"/>
    <w:semiHidden/>
    <w:unhideWhenUsed/>
    <w:rsid w:val="00FC03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2D658-4CAB-4A3A-82B0-78CE840AA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Jodkowski Aleksander</dc:creator>
  <cp:lastModifiedBy>Jacek Grzelak</cp:lastModifiedBy>
  <cp:revision>2</cp:revision>
  <cp:lastPrinted>2025-02-17T08:23:00Z</cp:lastPrinted>
  <dcterms:created xsi:type="dcterms:W3CDTF">2026-01-16T08:57:00Z</dcterms:created>
  <dcterms:modified xsi:type="dcterms:W3CDTF">2026-01-16T08:57:00Z</dcterms:modified>
</cp:coreProperties>
</file>